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0CBB" w14:textId="29832F3A" w:rsidR="00356756" w:rsidRPr="00DD4C0B" w:rsidRDefault="003605F6" w:rsidP="00356756">
      <w:pPr>
        <w:keepNext/>
        <w:spacing w:before="240" w:after="60"/>
        <w:outlineLvl w:val="0"/>
        <w:rPr>
          <w:b/>
          <w:kern w:val="28"/>
          <w:sz w:val="28"/>
        </w:rPr>
      </w:pPr>
      <w:r w:rsidRPr="003605F6">
        <w:rPr>
          <w:b/>
          <w:kern w:val="28"/>
          <w:sz w:val="28"/>
        </w:rPr>
        <w:t>EE469 Wireless Data Networks</w:t>
      </w:r>
    </w:p>
    <w:p w14:paraId="3AF540F1" w14:textId="77777777" w:rsidR="00356756" w:rsidRPr="00DD4C0B" w:rsidRDefault="00356756" w:rsidP="00356756">
      <w:pPr>
        <w:spacing w:after="120"/>
        <w:rPr>
          <w:szCs w:val="20"/>
        </w:rPr>
      </w:pPr>
    </w:p>
    <w:p w14:paraId="6DC943AD" w14:textId="77777777" w:rsidR="00356756" w:rsidRDefault="00356756" w:rsidP="00356756">
      <w:pPr>
        <w:spacing w:after="120"/>
        <w:rPr>
          <w:szCs w:val="20"/>
        </w:rPr>
      </w:pPr>
      <w:r w:rsidRPr="00DD4C0B">
        <w:rPr>
          <w:b/>
          <w:szCs w:val="20"/>
        </w:rPr>
        <w:t>Credits:</w:t>
      </w:r>
      <w:r w:rsidRPr="00DD4C0B">
        <w:rPr>
          <w:szCs w:val="20"/>
        </w:rPr>
        <w:t xml:space="preserve">  </w:t>
      </w:r>
      <w:r>
        <w:rPr>
          <w:szCs w:val="20"/>
        </w:rPr>
        <w:tab/>
      </w:r>
      <w:r w:rsidRPr="00DD4C0B">
        <w:rPr>
          <w:szCs w:val="20"/>
        </w:rPr>
        <w:t>3</w:t>
      </w:r>
    </w:p>
    <w:p w14:paraId="036DB49D" w14:textId="77777777" w:rsidR="00356756" w:rsidRPr="006F5DDA" w:rsidRDefault="00356756" w:rsidP="00356756">
      <w:pPr>
        <w:spacing w:after="120"/>
        <w:rPr>
          <w:b/>
          <w:color w:val="000000"/>
          <w:szCs w:val="20"/>
        </w:rPr>
      </w:pPr>
      <w:bookmarkStart w:id="0" w:name="_GoBack"/>
      <w:bookmarkEnd w:id="0"/>
      <w:r w:rsidRPr="006F5DDA">
        <w:rPr>
          <w:b/>
        </w:rPr>
        <w:t xml:space="preserve">Categorization of credits: </w:t>
      </w:r>
      <w:r>
        <w:rPr>
          <w:b/>
        </w:rPr>
        <w:tab/>
      </w:r>
      <w:r>
        <w:t>engineering topic</w:t>
      </w:r>
      <w:r w:rsidRPr="006F5DDA">
        <w:rPr>
          <w:b/>
        </w:rPr>
        <w:t xml:space="preserve"> </w:t>
      </w:r>
    </w:p>
    <w:p w14:paraId="5071FAC7" w14:textId="221C46B5" w:rsidR="00A46C49" w:rsidRPr="00303A79" w:rsidRDefault="00356756" w:rsidP="00A46C49">
      <w:pPr>
        <w:spacing w:after="120"/>
      </w:pPr>
      <w:r w:rsidRPr="00DD4C0B">
        <w:rPr>
          <w:b/>
          <w:bCs/>
        </w:rPr>
        <w:t xml:space="preserve">Instructor(s): </w:t>
      </w:r>
      <w:r>
        <w:rPr>
          <w:b/>
          <w:bCs/>
        </w:rPr>
        <w:tab/>
      </w:r>
      <w:r w:rsidR="007A110A" w:rsidRPr="007A110A">
        <w:rPr>
          <w:bCs/>
        </w:rPr>
        <w:t>Mark Nelson.</w:t>
      </w:r>
      <w:r w:rsidR="007A110A">
        <w:rPr>
          <w:b/>
          <w:bCs/>
        </w:rPr>
        <w:t xml:space="preserve"> </w:t>
      </w:r>
      <w:r w:rsidRPr="00DD4C0B">
        <w:t>Yingfei Dong.</w:t>
      </w:r>
      <w:r w:rsidR="00A46C49" w:rsidRPr="00DD4C0B">
        <w:t xml:space="preserve"> Revised </w:t>
      </w:r>
      <w:r w:rsidR="00A46C49">
        <w:t xml:space="preserve">Jan. </w:t>
      </w:r>
      <w:r w:rsidR="007A110A">
        <w:t>14</w:t>
      </w:r>
      <w:r w:rsidR="00A46C49">
        <w:t>th</w:t>
      </w:r>
      <w:r w:rsidR="00A46C49" w:rsidRPr="00DD4C0B">
        <w:t>, 20</w:t>
      </w:r>
      <w:r w:rsidR="00A46C49">
        <w:t>21</w:t>
      </w:r>
      <w:r w:rsidR="00A46C49" w:rsidRPr="00DD4C0B">
        <w:t>.</w:t>
      </w:r>
    </w:p>
    <w:p w14:paraId="50FA8FA2" w14:textId="77777777" w:rsidR="00356756" w:rsidRDefault="00356756" w:rsidP="00356756">
      <w:pPr>
        <w:spacing w:after="120"/>
        <w:rPr>
          <w:b/>
          <w:szCs w:val="20"/>
        </w:rPr>
      </w:pPr>
      <w:r w:rsidRPr="00DD4C0B">
        <w:rPr>
          <w:b/>
          <w:szCs w:val="20"/>
        </w:rPr>
        <w:t xml:space="preserve">Textbook and Other Required Materials: </w:t>
      </w:r>
    </w:p>
    <w:p w14:paraId="3EFB7915" w14:textId="2A02CF2B" w:rsidR="00356756" w:rsidRPr="00DD4C0B" w:rsidRDefault="00792735" w:rsidP="00356756">
      <w:pPr>
        <w:spacing w:after="120"/>
        <w:ind w:firstLine="720"/>
        <w:rPr>
          <w:szCs w:val="20"/>
        </w:rPr>
      </w:pPr>
      <w:r>
        <w:t xml:space="preserve">None required, however material will be derived from </w:t>
      </w:r>
      <w:r w:rsidRPr="0099187C">
        <w:rPr>
          <w:i/>
        </w:rPr>
        <w:t>The Essential Guide to Telecommunications</w:t>
      </w:r>
      <w:r>
        <w:t>, 5th Edition</w:t>
      </w:r>
      <w:r w:rsidR="00356756" w:rsidRPr="00A7665F">
        <w:rPr>
          <w:szCs w:val="20"/>
        </w:rPr>
        <w:t>.</w:t>
      </w:r>
    </w:p>
    <w:p w14:paraId="5060E1CF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 xml:space="preserve">Handouts/Notes and Supplemental Text: </w:t>
      </w:r>
      <w:r w:rsidRPr="00DD4C0B">
        <w:t>will be available on-line or distributed in classes</w:t>
      </w:r>
      <w:r w:rsidRPr="00DD4C0B">
        <w:rPr>
          <w:b/>
          <w:bCs/>
        </w:rPr>
        <w:t>.</w:t>
      </w:r>
    </w:p>
    <w:p w14:paraId="2FC3B178" w14:textId="77777777" w:rsidR="00356756" w:rsidRPr="00DD4C0B" w:rsidRDefault="00356756" w:rsidP="00356756">
      <w:pPr>
        <w:spacing w:after="120"/>
        <w:rPr>
          <w:color w:val="000000"/>
          <w:szCs w:val="20"/>
        </w:rPr>
      </w:pPr>
      <w:r w:rsidRPr="00DD4C0B">
        <w:rPr>
          <w:b/>
          <w:szCs w:val="20"/>
        </w:rPr>
        <w:t>Designation:</w:t>
      </w:r>
      <w:r w:rsidRPr="00DD4C0B">
        <w:rPr>
          <w:szCs w:val="20"/>
        </w:rPr>
        <w:t xml:space="preserve">   </w:t>
      </w:r>
      <w:r w:rsidRPr="00DD4C0B">
        <w:t>Technical Elective</w:t>
      </w:r>
    </w:p>
    <w:p w14:paraId="68A730B3" w14:textId="77777777" w:rsidR="00F0007B" w:rsidRDefault="00356756" w:rsidP="001E0FE0">
      <w:pPr>
        <w:spacing w:after="120"/>
        <w:rPr>
          <w:b/>
          <w:szCs w:val="20"/>
        </w:rPr>
      </w:pPr>
      <w:r w:rsidRPr="00DD4C0B">
        <w:rPr>
          <w:b/>
          <w:szCs w:val="20"/>
        </w:rPr>
        <w:t>Catalog Description:</w:t>
      </w:r>
      <w:r w:rsidR="001E0FE0">
        <w:rPr>
          <w:b/>
          <w:szCs w:val="20"/>
        </w:rPr>
        <w:t xml:space="preserve"> </w:t>
      </w:r>
    </w:p>
    <w:p w14:paraId="10BDBF75" w14:textId="17B728DC" w:rsidR="00356756" w:rsidRPr="001E0FE0" w:rsidRDefault="001E0FE0" w:rsidP="00F0007B">
      <w:pPr>
        <w:spacing w:after="120"/>
        <w:ind w:firstLine="720"/>
        <w:rPr>
          <w:b/>
          <w:szCs w:val="20"/>
        </w:rPr>
      </w:pPr>
      <w:r w:rsidRPr="001E0FE0">
        <w:t>Mobile agent’s platforms and systems, mobile agent-based service implementation, middleware, and configuration, wireless local area networks, wireless protocols, network architecture supporting wireless applications, routing protocols in mobile and wireless networks, handoff in mobile and wireless networks.</w:t>
      </w:r>
    </w:p>
    <w:p w14:paraId="30BF5FE6" w14:textId="6822E5DF" w:rsidR="00356756" w:rsidRPr="00DD4C0B" w:rsidRDefault="00356756" w:rsidP="00356756">
      <w:pPr>
        <w:spacing w:after="120"/>
        <w:rPr>
          <w:color w:val="000000"/>
          <w:szCs w:val="20"/>
        </w:rPr>
      </w:pPr>
      <w:r w:rsidRPr="00DD4C0B">
        <w:rPr>
          <w:b/>
          <w:szCs w:val="20"/>
        </w:rPr>
        <w:t>Pre- and Co-requisites:</w:t>
      </w:r>
      <w:r w:rsidRPr="00DD4C0B">
        <w:rPr>
          <w:szCs w:val="20"/>
        </w:rPr>
        <w:t xml:space="preserve"> </w:t>
      </w:r>
      <w:r w:rsidR="003605F6">
        <w:t>EE 344 “Networking I” and EE 367 “Computer Data Structures and Algorithms” or consent w/ equivalent of 2 semesters of programming</w:t>
      </w:r>
      <w:r w:rsidRPr="00DD4C0B">
        <w:rPr>
          <w:color w:val="000000"/>
          <w:szCs w:val="20"/>
        </w:rPr>
        <w:t>.</w:t>
      </w:r>
    </w:p>
    <w:p w14:paraId="38CEBDB1" w14:textId="77777777" w:rsidR="00356756" w:rsidRPr="00DD4C0B" w:rsidRDefault="00356756" w:rsidP="00356756">
      <w:pPr>
        <w:spacing w:after="120"/>
        <w:rPr>
          <w:color w:val="000000"/>
          <w:szCs w:val="20"/>
        </w:rPr>
      </w:pPr>
      <w:r w:rsidRPr="00DD4C0B">
        <w:rPr>
          <w:b/>
          <w:szCs w:val="20"/>
        </w:rPr>
        <w:t>Class/Lab Schedule:</w:t>
      </w:r>
      <w:r w:rsidRPr="00DD4C0B">
        <w:rPr>
          <w:szCs w:val="20"/>
        </w:rPr>
        <w:t xml:space="preserve">  </w:t>
      </w:r>
      <w:r w:rsidRPr="00DD4C0B">
        <w:rPr>
          <w:color w:val="000000"/>
          <w:szCs w:val="20"/>
        </w:rPr>
        <w:t>3 lecture hours per week.</w:t>
      </w:r>
    </w:p>
    <w:p w14:paraId="6E4FFF8C" w14:textId="77777777" w:rsidR="00356756" w:rsidRPr="00DD4C0B" w:rsidRDefault="00356756" w:rsidP="00356756">
      <w:pPr>
        <w:spacing w:after="120"/>
        <w:rPr>
          <w:b/>
          <w:szCs w:val="20"/>
          <w:u w:val="single"/>
        </w:rPr>
      </w:pPr>
      <w:r w:rsidRPr="00DD4C0B">
        <w:rPr>
          <w:b/>
          <w:szCs w:val="20"/>
        </w:rPr>
        <w:t>Topics Covered:</w:t>
      </w:r>
      <w:r w:rsidRPr="00DD4C0B">
        <w:rPr>
          <w:b/>
          <w:szCs w:val="20"/>
          <w:u w:val="single"/>
        </w:rPr>
        <w:t xml:space="preserve"> </w:t>
      </w:r>
    </w:p>
    <w:p w14:paraId="6BA481BF" w14:textId="77777777" w:rsidR="00F0007B" w:rsidRPr="00F0007B" w:rsidRDefault="00F0007B" w:rsidP="00F0007B">
      <w:pPr>
        <w:pStyle w:val="ListParagraph"/>
        <w:numPr>
          <w:ilvl w:val="0"/>
          <w:numId w:val="5"/>
        </w:numPr>
        <w:suppressAutoHyphens/>
        <w:ind w:left="720"/>
        <w:rPr>
          <w:color w:val="000000"/>
        </w:rPr>
      </w:pPr>
      <w:r w:rsidRPr="00F0007B">
        <w:rPr>
          <w:color w:val="000000"/>
        </w:rPr>
        <w:t>Terrestrial telecommunications systems</w:t>
      </w:r>
    </w:p>
    <w:p w14:paraId="21127ED7" w14:textId="77777777" w:rsidR="00F0007B" w:rsidRPr="00F0007B" w:rsidRDefault="00F0007B" w:rsidP="00F0007B">
      <w:pPr>
        <w:pStyle w:val="ListParagraph"/>
        <w:numPr>
          <w:ilvl w:val="0"/>
          <w:numId w:val="5"/>
        </w:numPr>
        <w:suppressAutoHyphens/>
        <w:ind w:left="720"/>
        <w:rPr>
          <w:color w:val="000000"/>
        </w:rPr>
      </w:pPr>
      <w:r w:rsidRPr="00F0007B">
        <w:rPr>
          <w:color w:val="000000"/>
        </w:rPr>
        <w:t>Voice over IP telecommunications systems</w:t>
      </w:r>
    </w:p>
    <w:p w14:paraId="5D98BAB9" w14:textId="77777777" w:rsidR="00F0007B" w:rsidRPr="00F0007B" w:rsidRDefault="00F0007B" w:rsidP="00F0007B">
      <w:pPr>
        <w:pStyle w:val="ListParagraph"/>
        <w:numPr>
          <w:ilvl w:val="0"/>
          <w:numId w:val="5"/>
        </w:numPr>
        <w:suppressAutoHyphens/>
        <w:ind w:left="720"/>
        <w:rPr>
          <w:color w:val="000000"/>
        </w:rPr>
      </w:pPr>
      <w:r w:rsidRPr="00F0007B">
        <w:rPr>
          <w:color w:val="000000"/>
        </w:rPr>
        <w:t>Cellular voice &amp; data communications (AMPS, GPRS, GSM, LTE and 5G)</w:t>
      </w:r>
    </w:p>
    <w:p w14:paraId="47402306" w14:textId="77777777" w:rsidR="00F0007B" w:rsidRPr="00F0007B" w:rsidRDefault="00F0007B" w:rsidP="00F0007B">
      <w:pPr>
        <w:pStyle w:val="ListParagraph"/>
        <w:numPr>
          <w:ilvl w:val="0"/>
          <w:numId w:val="5"/>
        </w:numPr>
        <w:suppressAutoHyphens/>
        <w:ind w:left="720"/>
        <w:rPr>
          <w:color w:val="000000"/>
        </w:rPr>
      </w:pPr>
      <w:r w:rsidRPr="00F0007B">
        <w:rPr>
          <w:color w:val="000000"/>
        </w:rPr>
        <w:t>Mobile wireless protocols (Bluetooth, Zigbee, RFID, 802.11)</w:t>
      </w:r>
    </w:p>
    <w:p w14:paraId="028C7287" w14:textId="15D91D5C" w:rsidR="00F0007B" w:rsidRDefault="00F0007B" w:rsidP="00F0007B">
      <w:pPr>
        <w:pStyle w:val="ListParagraph"/>
        <w:numPr>
          <w:ilvl w:val="0"/>
          <w:numId w:val="5"/>
        </w:numPr>
        <w:suppressAutoHyphens/>
        <w:ind w:left="720"/>
        <w:rPr>
          <w:color w:val="000000"/>
        </w:rPr>
      </w:pPr>
      <w:r w:rsidRPr="00F0007B">
        <w:rPr>
          <w:color w:val="000000"/>
        </w:rPr>
        <w:t>Selected topics (telecom systems around the world, nontraditional carriers, software defined radios, mobile encryption standards)</w:t>
      </w:r>
    </w:p>
    <w:p w14:paraId="45480BAB" w14:textId="77777777" w:rsidR="00F0007B" w:rsidRPr="00F0007B" w:rsidRDefault="00F0007B" w:rsidP="00F0007B">
      <w:pPr>
        <w:pStyle w:val="ListParagraph"/>
        <w:suppressAutoHyphens/>
        <w:rPr>
          <w:color w:val="000000"/>
        </w:rPr>
      </w:pPr>
    </w:p>
    <w:p w14:paraId="7B311466" w14:textId="0F7FD52D" w:rsidR="00E75ACF" w:rsidRPr="00E75ACF" w:rsidRDefault="00E75ACF" w:rsidP="00E75ACF">
      <w:pPr>
        <w:autoSpaceDE w:val="0"/>
        <w:autoSpaceDN w:val="0"/>
        <w:adjustRightInd w:val="0"/>
        <w:spacing w:after="120"/>
        <w:rPr>
          <w:b/>
        </w:rPr>
      </w:pPr>
      <w:r w:rsidRPr="00E75ACF">
        <w:rPr>
          <w:b/>
        </w:rPr>
        <w:t xml:space="preserve">Labs </w:t>
      </w:r>
      <w:r>
        <w:rPr>
          <w:b/>
        </w:rPr>
        <w:t>and</w:t>
      </w:r>
      <w:r w:rsidRPr="00E75ACF">
        <w:rPr>
          <w:b/>
        </w:rPr>
        <w:t xml:space="preserve"> </w:t>
      </w:r>
      <w:r>
        <w:rPr>
          <w:b/>
        </w:rPr>
        <w:t>E</w:t>
      </w:r>
      <w:r w:rsidRPr="00E75ACF">
        <w:rPr>
          <w:b/>
        </w:rPr>
        <w:t>xercises:</w:t>
      </w:r>
    </w:p>
    <w:p w14:paraId="24E88158" w14:textId="1473470C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Circuit switched lab: Old school telephone service</w:t>
      </w:r>
    </w:p>
    <w:p w14:paraId="06B6E337" w14:textId="36B2A4E7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Encoding lab</w:t>
      </w:r>
    </w:p>
    <w:p w14:paraId="31376B14" w14:textId="521CE836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 xml:space="preserve">T1/E1 emulator labs 1 &amp; 2: </w:t>
      </w:r>
      <w:proofErr w:type="spellStart"/>
      <w:r w:rsidRPr="00E75ACF">
        <w:t>Dialplans</w:t>
      </w:r>
      <w:proofErr w:type="spellEnd"/>
      <w:r w:rsidRPr="00E75ACF">
        <w:t>, ISDN messaging &amp; trunk configuration</w:t>
      </w:r>
    </w:p>
    <w:p w14:paraId="3613BDA6" w14:textId="3F2C6D68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VoIP lab 1: Packet capture &amp; analysis of voice call</w:t>
      </w:r>
    </w:p>
    <w:p w14:paraId="2E5F6BE9" w14:textId="09F574EC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VoIP lab 2: Packet capture &amp; analysis of SIP message flow</w:t>
      </w:r>
    </w:p>
    <w:p w14:paraId="1DBBA4FC" w14:textId="61AB50B4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GSM labs 1, 2 &amp; 3</w:t>
      </w:r>
    </w:p>
    <w:p w14:paraId="42B51B22" w14:textId="09248842" w:rsidR="00E75ACF" w:rsidRPr="00E75ACF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Bluetooth &amp; NFC &amp; RFID lab</w:t>
      </w:r>
    </w:p>
    <w:p w14:paraId="333C1D98" w14:textId="77F47044" w:rsidR="00356756" w:rsidRDefault="00E75ACF" w:rsidP="00F0007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</w:pPr>
      <w:r w:rsidRPr="00E75ACF">
        <w:t>802.11 lab</w:t>
      </w:r>
    </w:p>
    <w:p w14:paraId="7783D60A" w14:textId="77777777" w:rsidR="00F0007B" w:rsidRPr="00E75ACF" w:rsidRDefault="00F0007B" w:rsidP="00F0007B">
      <w:pPr>
        <w:pStyle w:val="ListParagraph"/>
        <w:autoSpaceDE w:val="0"/>
        <w:autoSpaceDN w:val="0"/>
        <w:adjustRightInd w:val="0"/>
        <w:spacing w:after="120"/>
      </w:pPr>
    </w:p>
    <w:p w14:paraId="645F2107" w14:textId="419B8CDF" w:rsidR="00792735" w:rsidRPr="00792735" w:rsidRDefault="00356756" w:rsidP="00792735">
      <w:pPr>
        <w:autoSpaceDE w:val="0"/>
        <w:autoSpaceDN w:val="0"/>
        <w:adjustRightInd w:val="0"/>
      </w:pPr>
      <w:r w:rsidRPr="00DD4C0B">
        <w:rPr>
          <w:b/>
        </w:rPr>
        <w:t>Grading</w:t>
      </w:r>
      <w:r w:rsidRPr="00DD4C0B">
        <w:t xml:space="preserve">: </w:t>
      </w:r>
      <w:r w:rsidR="00792735">
        <w:t xml:space="preserve"> </w:t>
      </w:r>
      <w:r w:rsidR="00792735" w:rsidRPr="00792735">
        <w:t>The final grade will be based on:</w:t>
      </w:r>
    </w:p>
    <w:p w14:paraId="3082F810" w14:textId="77777777" w:rsidR="00792735" w:rsidRPr="00792735" w:rsidRDefault="00792735" w:rsidP="00F000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</w:pPr>
      <w:r w:rsidRPr="00792735">
        <w:t>Midterm test 1 (20%)</w:t>
      </w:r>
    </w:p>
    <w:p w14:paraId="2B735495" w14:textId="77777777" w:rsidR="00792735" w:rsidRPr="00792735" w:rsidRDefault="00792735" w:rsidP="00F000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</w:pPr>
      <w:r w:rsidRPr="00792735">
        <w:lastRenderedPageBreak/>
        <w:t>Midterm test 2 (20%)</w:t>
      </w:r>
    </w:p>
    <w:p w14:paraId="028098A5" w14:textId="77777777" w:rsidR="00792735" w:rsidRPr="00792735" w:rsidRDefault="00792735" w:rsidP="00F000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</w:pPr>
      <w:r w:rsidRPr="00792735">
        <w:t xml:space="preserve">Weekly reading assignments, labs &amp; assessments via </w:t>
      </w:r>
      <w:proofErr w:type="spellStart"/>
      <w:r w:rsidRPr="00792735">
        <w:t>Laulima</w:t>
      </w:r>
      <w:proofErr w:type="spellEnd"/>
      <w:r w:rsidRPr="00792735">
        <w:t xml:space="preserve"> (30%)</w:t>
      </w:r>
    </w:p>
    <w:p w14:paraId="1A6CB47B" w14:textId="77777777" w:rsidR="00792735" w:rsidRPr="00792735" w:rsidRDefault="00792735" w:rsidP="00F000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</w:pPr>
      <w:r w:rsidRPr="00792735">
        <w:t>Attendance / participation &amp; Hex Drills (10%)</w:t>
      </w:r>
    </w:p>
    <w:p w14:paraId="5754918D" w14:textId="77777777" w:rsidR="00792735" w:rsidRPr="00792735" w:rsidRDefault="00792735" w:rsidP="00F0007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/>
      </w:pPr>
      <w:r w:rsidRPr="00792735">
        <w:t>Final exam: Comprehensive (20%)</w:t>
      </w:r>
    </w:p>
    <w:p w14:paraId="00400A97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Course Objectives and Their Relationship to Program Objectives:</w:t>
      </w:r>
    </w:p>
    <w:p w14:paraId="206AB2EE" w14:textId="64C25777" w:rsidR="00C57C53" w:rsidRDefault="001E6E48" w:rsidP="0099187C">
      <w:pPr>
        <w:autoSpaceDE w:val="0"/>
        <w:autoSpaceDN w:val="0"/>
        <w:adjustRightInd w:val="0"/>
        <w:spacing w:after="120"/>
        <w:ind w:firstLine="720"/>
        <w:jc w:val="both"/>
      </w:pPr>
      <w:r w:rsidRPr="001E6E48">
        <w:t xml:space="preserve">Students will be able to: 1) </w:t>
      </w:r>
      <w:r w:rsidR="00EB510F">
        <w:t>understand the fundamentals of network communication methods and d</w:t>
      </w:r>
      <w:r w:rsidRPr="001E6E48">
        <w:t>iﬀerentiate packet-switched and circuit-switched networks; 2) Understand the architectural diﬀerences between various generations of terrestrial, mobile and cellular technologies; 3) Identify the security properties and operational attributes of various wireless technologies.</w:t>
      </w:r>
      <w:r w:rsidR="00C57C53">
        <w:t xml:space="preserve"> 4) Students also learn low-level wireless system skills to enhance their understanding of wireless communications. Class labs will help students to practice </w:t>
      </w:r>
      <w:proofErr w:type="spellStart"/>
      <w:r w:rsidR="00C57C53">
        <w:t>theor</w:t>
      </w:r>
      <w:proofErr w:type="spellEnd"/>
      <w:r w:rsidR="00C57C53">
        <w:t xml:space="preserve"> learning and gain solid experiences. </w:t>
      </w:r>
      <w:r w:rsidR="00C57C53" w:rsidRPr="00DD4C0B">
        <w:t xml:space="preserve">[Program Objectives this course addresses: 1, </w:t>
      </w:r>
      <w:r w:rsidR="00C57C53">
        <w:t>2, 3</w:t>
      </w:r>
      <w:r w:rsidR="00C57C53" w:rsidRPr="00DD4C0B">
        <w:t xml:space="preserve">, and </w:t>
      </w:r>
      <w:r w:rsidR="00C57C53">
        <w:t>5</w:t>
      </w:r>
      <w:r w:rsidR="00C57C53" w:rsidRPr="00DD4C0B">
        <w:t>.]</w:t>
      </w:r>
    </w:p>
    <w:p w14:paraId="247B7347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Course Outcomes and Their Relationship to Program Outcomes:</w:t>
      </w:r>
    </w:p>
    <w:p w14:paraId="2F0242AF" w14:textId="77777777" w:rsidR="00356756" w:rsidRPr="00DD4C0B" w:rsidRDefault="00356756" w:rsidP="00356756">
      <w:pPr>
        <w:autoSpaceDE w:val="0"/>
        <w:autoSpaceDN w:val="0"/>
        <w:adjustRightInd w:val="0"/>
        <w:spacing w:after="120"/>
        <w:ind w:firstLine="360"/>
      </w:pPr>
      <w:r w:rsidRPr="00DD4C0B">
        <w:t>The following are the course outcomes and the subset of Program Outcomes (numbered 1-</w:t>
      </w:r>
      <w:r>
        <w:t>7</w:t>
      </w:r>
      <w:r w:rsidRPr="00DD4C0B">
        <w:t xml:space="preserve"> in square braces "</w:t>
      </w:r>
      <w:proofErr w:type="gramStart"/>
      <w:r w:rsidRPr="00DD4C0B">
        <w:t>[ ]</w:t>
      </w:r>
      <w:proofErr w:type="gramEnd"/>
      <w:r w:rsidRPr="00DD4C0B">
        <w:t>") they address:</w:t>
      </w:r>
    </w:p>
    <w:p w14:paraId="68376C31" w14:textId="0F78F9C3" w:rsidR="00784EA0" w:rsidRDefault="00784EA0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 xml:space="preserve">Understand the fundamental communication </w:t>
      </w:r>
      <w:r w:rsidR="00D44545">
        <w:t xml:space="preserve">system design and </w:t>
      </w:r>
      <w:r>
        <w:t>methods</w:t>
      </w:r>
      <w:r w:rsidR="00D44545">
        <w:t xml:space="preserve"> [1].</w:t>
      </w:r>
    </w:p>
    <w:p w14:paraId="595C86AD" w14:textId="7F3E0D46" w:rsidR="00784EA0" w:rsidRDefault="00784EA0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>Understand analog-to-digital encoding of voice and digital-to-analog playback</w:t>
      </w:r>
      <w:r w:rsidR="00D44545">
        <w:t xml:space="preserve"> [2].</w:t>
      </w:r>
    </w:p>
    <w:p w14:paraId="4DA782B3" w14:textId="2DC2AF65" w:rsidR="00784EA0" w:rsidRDefault="00784EA0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 xml:space="preserve">Understand the basics of </w:t>
      </w:r>
      <w:r w:rsidR="00D44545">
        <w:t>practical communication</w:t>
      </w:r>
      <w:r>
        <w:t xml:space="preserve"> protocols</w:t>
      </w:r>
      <w:r w:rsidR="00D44545">
        <w:t xml:space="preserve"> and their implementations [1].</w:t>
      </w:r>
    </w:p>
    <w:p w14:paraId="7C34749D" w14:textId="54B49F5C" w:rsidR="00784EA0" w:rsidRDefault="00784EA0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>Understand the basics of Voice over IP protocols and the similarities/diﬀerences with traditional telecommunications systems</w:t>
      </w:r>
      <w:r w:rsidR="00D44545">
        <w:t>. [1].</w:t>
      </w:r>
    </w:p>
    <w:p w14:paraId="2B7AB477" w14:textId="1FEFC674" w:rsidR="00784EA0" w:rsidRDefault="00784EA0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>Understand the cellular telecommunications system to include:</w:t>
      </w:r>
      <w:r w:rsidR="00D44545">
        <w:t xml:space="preserve"> </w:t>
      </w:r>
      <w:r>
        <w:t>History, economics, future challenges, ethics</w:t>
      </w:r>
      <w:r w:rsidR="00D44545">
        <w:t xml:space="preserve"> [4].</w:t>
      </w:r>
    </w:p>
    <w:p w14:paraId="05DB3436" w14:textId="6C2283D9" w:rsidR="00784EA0" w:rsidRDefault="00D44545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 xml:space="preserve">Learn modern communication modulation approaches and </w:t>
      </w:r>
      <w:r w:rsidR="00784EA0">
        <w:t>GSM</w:t>
      </w:r>
      <w:r>
        <w:t>/</w:t>
      </w:r>
      <w:r w:rsidR="00784EA0">
        <w:t>GPRS cellular voice</w:t>
      </w:r>
      <w:r>
        <w:t xml:space="preserve"> and</w:t>
      </w:r>
      <w:r w:rsidR="00784EA0">
        <w:t xml:space="preserve"> data protocol suites</w:t>
      </w:r>
      <w:r w:rsidR="00766FDF">
        <w:t>, and 5G mobility and the transition from LTE to 5G</w:t>
      </w:r>
      <w:r>
        <w:t xml:space="preserve"> [1]</w:t>
      </w:r>
      <w:r w:rsidR="00BD2557">
        <w:t>.</w:t>
      </w:r>
    </w:p>
    <w:p w14:paraId="456EB0AB" w14:textId="775238E4" w:rsidR="00784EA0" w:rsidRDefault="00D44545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>Understand modern c</w:t>
      </w:r>
      <w:r w:rsidR="00784EA0">
        <w:t>odecs</w:t>
      </w:r>
      <w:r>
        <w:t xml:space="preserve"> and</w:t>
      </w:r>
      <w:r w:rsidR="00784EA0">
        <w:t xml:space="preserve"> encryption standards</w:t>
      </w:r>
      <w:r>
        <w:t xml:space="preserve"> [</w:t>
      </w:r>
      <w:r w:rsidR="00854C99">
        <w:t>6</w:t>
      </w:r>
      <w:r>
        <w:t>]</w:t>
      </w:r>
      <w:r w:rsidR="00AF49BB">
        <w:t>.</w:t>
      </w:r>
    </w:p>
    <w:p w14:paraId="781D2B41" w14:textId="2367DF09" w:rsidR="00784EA0" w:rsidRDefault="00766FDF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>Learn real system such as s</w:t>
      </w:r>
      <w:r w:rsidR="00784EA0">
        <w:t xml:space="preserve">martphones, embedded operating systems </w:t>
      </w:r>
      <w:r>
        <w:t>and</w:t>
      </w:r>
      <w:r w:rsidR="00784EA0">
        <w:t xml:space="preserve"> cellular data modems</w:t>
      </w:r>
      <w:r>
        <w:t>, and</w:t>
      </w:r>
      <w:r w:rsidR="00784EA0">
        <w:t xml:space="preserve"> technologies to enable mobile data platforms to include: Bluetooth, Zigbee, RFID, 802.11</w:t>
      </w:r>
      <w:r>
        <w:t xml:space="preserve"> [1</w:t>
      </w:r>
      <w:r w:rsidR="00854C99">
        <w:t>,6</w:t>
      </w:r>
      <w:r>
        <w:t>]</w:t>
      </w:r>
    </w:p>
    <w:p w14:paraId="72BAACE4" w14:textId="19AEE74A" w:rsidR="00784EA0" w:rsidRDefault="00766FDF" w:rsidP="00784EA0">
      <w:pPr>
        <w:numPr>
          <w:ilvl w:val="0"/>
          <w:numId w:val="2"/>
        </w:numPr>
        <w:autoSpaceDE w:val="0"/>
        <w:autoSpaceDN w:val="0"/>
        <w:adjustRightInd w:val="0"/>
        <w:contextualSpacing/>
      </w:pPr>
      <w:r>
        <w:t>Know n</w:t>
      </w:r>
      <w:r w:rsidR="00784EA0">
        <w:t>ontraditional carriers: AIS, Satellites, EPIRB, Inmarsat, etc</w:t>
      </w:r>
      <w:r>
        <w:t>. [1].</w:t>
      </w:r>
    </w:p>
    <w:p w14:paraId="474151E5" w14:textId="77777777" w:rsidR="00F0007B" w:rsidRPr="00DD4C0B" w:rsidRDefault="00F0007B" w:rsidP="00F0007B">
      <w:pPr>
        <w:autoSpaceDE w:val="0"/>
        <w:autoSpaceDN w:val="0"/>
        <w:adjustRightInd w:val="0"/>
        <w:ind w:left="720"/>
        <w:contextualSpacing/>
      </w:pPr>
    </w:p>
    <w:p w14:paraId="7A95AB69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Contribution of Course to Meeting the Professional Component</w:t>
      </w:r>
    </w:p>
    <w:p w14:paraId="5ADDD80C" w14:textId="6E6909CF" w:rsidR="00356756" w:rsidRPr="00DD4C0B" w:rsidRDefault="00356756" w:rsidP="00356756">
      <w:pPr>
        <w:autoSpaceDE w:val="0"/>
        <w:autoSpaceDN w:val="0"/>
        <w:adjustRightInd w:val="0"/>
        <w:spacing w:after="120"/>
        <w:ind w:firstLine="720"/>
      </w:pPr>
      <w:r w:rsidRPr="00DD4C0B">
        <w:t>Computer System</w:t>
      </w:r>
      <w:r>
        <w:t>, computer networks</w:t>
      </w:r>
      <w:r w:rsidR="001E0FE0">
        <w:t>, communication protocols and systems</w:t>
      </w:r>
    </w:p>
    <w:p w14:paraId="0BB63CC6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Computer Usage:</w:t>
      </w:r>
    </w:p>
    <w:p w14:paraId="4363AD4F" w14:textId="5DF80A91" w:rsidR="00356756" w:rsidRPr="00DD4C0B" w:rsidRDefault="00356756" w:rsidP="001E0FE0">
      <w:pPr>
        <w:autoSpaceDE w:val="0"/>
        <w:autoSpaceDN w:val="0"/>
        <w:adjustRightInd w:val="0"/>
        <w:spacing w:after="120"/>
        <w:ind w:firstLine="720"/>
      </w:pPr>
      <w:r w:rsidRPr="00DD4C0B">
        <w:t>Heavy computer usage is required.</w:t>
      </w:r>
    </w:p>
    <w:sectPr w:rsidR="00356756" w:rsidRPr="00DD4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67D3"/>
    <w:multiLevelType w:val="hybridMultilevel"/>
    <w:tmpl w:val="4AF276BA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310600A8">
      <w:numFmt w:val="bullet"/>
      <w:lvlText w:val="•"/>
      <w:lvlJc w:val="left"/>
      <w:pPr>
        <w:ind w:left="1719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0F4E6763"/>
    <w:multiLevelType w:val="hybridMultilevel"/>
    <w:tmpl w:val="147E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F84"/>
    <w:multiLevelType w:val="hybridMultilevel"/>
    <w:tmpl w:val="FFF60D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90"/>
        </w:tabs>
        <w:ind w:left="459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B414D"/>
    <w:multiLevelType w:val="hybridMultilevel"/>
    <w:tmpl w:val="E4784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362344"/>
    <w:multiLevelType w:val="hybridMultilevel"/>
    <w:tmpl w:val="29F8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F362F"/>
    <w:multiLevelType w:val="hybridMultilevel"/>
    <w:tmpl w:val="B2F6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3003"/>
    <w:multiLevelType w:val="hybridMultilevel"/>
    <w:tmpl w:val="2ED0401E"/>
    <w:lvl w:ilvl="0" w:tplc="2BDCF736">
      <w:numFmt w:val="bullet"/>
      <w:lvlText w:val="•"/>
      <w:lvlJc w:val="left"/>
      <w:pPr>
        <w:ind w:left="180" w:hanging="180"/>
      </w:pPr>
      <w:rPr>
        <w:rFonts w:ascii="Arial" w:eastAsia="Arial" w:hAnsi="Arial" w:cs="Arial" w:hint="default"/>
        <w:w w:val="99"/>
        <w:position w:val="-1"/>
        <w:sz w:val="22"/>
        <w:szCs w:val="22"/>
      </w:rPr>
    </w:lvl>
    <w:lvl w:ilvl="1" w:tplc="66AA1DBC">
      <w:numFmt w:val="bullet"/>
      <w:lvlText w:val="•"/>
      <w:lvlJc w:val="left"/>
      <w:pPr>
        <w:ind w:left="361" w:hanging="180"/>
      </w:pPr>
      <w:rPr>
        <w:rFonts w:hint="default"/>
        <w:w w:val="99"/>
        <w:position w:val="-3"/>
      </w:rPr>
    </w:lvl>
    <w:lvl w:ilvl="2" w:tplc="1A663582">
      <w:numFmt w:val="bullet"/>
      <w:lvlText w:val="•"/>
      <w:lvlJc w:val="left"/>
      <w:pPr>
        <w:ind w:left="1352" w:hanging="180"/>
      </w:pPr>
      <w:rPr>
        <w:rFonts w:hint="default"/>
      </w:rPr>
    </w:lvl>
    <w:lvl w:ilvl="3" w:tplc="347CF38A">
      <w:numFmt w:val="bullet"/>
      <w:lvlText w:val="•"/>
      <w:lvlJc w:val="left"/>
      <w:pPr>
        <w:ind w:left="2343" w:hanging="180"/>
      </w:pPr>
      <w:rPr>
        <w:rFonts w:hint="default"/>
      </w:rPr>
    </w:lvl>
    <w:lvl w:ilvl="4" w:tplc="9C142B1E">
      <w:numFmt w:val="bullet"/>
      <w:lvlText w:val="•"/>
      <w:lvlJc w:val="left"/>
      <w:pPr>
        <w:ind w:left="3334" w:hanging="180"/>
      </w:pPr>
      <w:rPr>
        <w:rFonts w:hint="default"/>
      </w:rPr>
    </w:lvl>
    <w:lvl w:ilvl="5" w:tplc="7E60BFEC">
      <w:numFmt w:val="bullet"/>
      <w:lvlText w:val="•"/>
      <w:lvlJc w:val="left"/>
      <w:pPr>
        <w:ind w:left="4325" w:hanging="180"/>
      </w:pPr>
      <w:rPr>
        <w:rFonts w:hint="default"/>
      </w:rPr>
    </w:lvl>
    <w:lvl w:ilvl="6" w:tplc="575E4C2A">
      <w:numFmt w:val="bullet"/>
      <w:lvlText w:val="•"/>
      <w:lvlJc w:val="left"/>
      <w:pPr>
        <w:ind w:left="5316" w:hanging="180"/>
      </w:pPr>
      <w:rPr>
        <w:rFonts w:hint="default"/>
      </w:rPr>
    </w:lvl>
    <w:lvl w:ilvl="7" w:tplc="35E04BF8">
      <w:numFmt w:val="bullet"/>
      <w:lvlText w:val="•"/>
      <w:lvlJc w:val="left"/>
      <w:pPr>
        <w:ind w:left="6307" w:hanging="180"/>
      </w:pPr>
      <w:rPr>
        <w:rFonts w:hint="default"/>
      </w:rPr>
    </w:lvl>
    <w:lvl w:ilvl="8" w:tplc="EF74C60E">
      <w:numFmt w:val="bullet"/>
      <w:lvlText w:val="•"/>
      <w:lvlJc w:val="left"/>
      <w:pPr>
        <w:ind w:left="7298" w:hanging="180"/>
      </w:pPr>
      <w:rPr>
        <w:rFonts w:hint="default"/>
      </w:rPr>
    </w:lvl>
  </w:abstractNum>
  <w:abstractNum w:abstractNumId="7" w15:restartNumberingAfterBreak="0">
    <w:nsid w:val="77095427"/>
    <w:multiLevelType w:val="hybridMultilevel"/>
    <w:tmpl w:val="F578A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A8CB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0B"/>
    <w:rsid w:val="00153535"/>
    <w:rsid w:val="001E0FE0"/>
    <w:rsid w:val="001E6E48"/>
    <w:rsid w:val="002213D7"/>
    <w:rsid w:val="00222243"/>
    <w:rsid w:val="00255248"/>
    <w:rsid w:val="002628B6"/>
    <w:rsid w:val="002A66BF"/>
    <w:rsid w:val="002F0441"/>
    <w:rsid w:val="00303A79"/>
    <w:rsid w:val="00311662"/>
    <w:rsid w:val="00356756"/>
    <w:rsid w:val="003605F6"/>
    <w:rsid w:val="003B08E3"/>
    <w:rsid w:val="003B3AC9"/>
    <w:rsid w:val="00437E3C"/>
    <w:rsid w:val="004D1201"/>
    <w:rsid w:val="00504EC8"/>
    <w:rsid w:val="005433A6"/>
    <w:rsid w:val="00697A4A"/>
    <w:rsid w:val="00736DAD"/>
    <w:rsid w:val="00766FDF"/>
    <w:rsid w:val="00782E4D"/>
    <w:rsid w:val="00783624"/>
    <w:rsid w:val="00784EA0"/>
    <w:rsid w:val="00792735"/>
    <w:rsid w:val="007A110A"/>
    <w:rsid w:val="00840D69"/>
    <w:rsid w:val="00854C99"/>
    <w:rsid w:val="00972C26"/>
    <w:rsid w:val="0099187C"/>
    <w:rsid w:val="00A46C49"/>
    <w:rsid w:val="00A7665F"/>
    <w:rsid w:val="00AF49BB"/>
    <w:rsid w:val="00BD2557"/>
    <w:rsid w:val="00C57C53"/>
    <w:rsid w:val="00CA400C"/>
    <w:rsid w:val="00D44545"/>
    <w:rsid w:val="00DD4C0B"/>
    <w:rsid w:val="00E55124"/>
    <w:rsid w:val="00E75ACF"/>
    <w:rsid w:val="00E97D5D"/>
    <w:rsid w:val="00EB510F"/>
    <w:rsid w:val="00ED3422"/>
    <w:rsid w:val="00F0007B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0BFB"/>
  <w15:chartTrackingRefBased/>
  <w15:docId w15:val="{C43417F3-4642-4225-8080-5B1FA5CE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927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73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EEAdmin</dc:creator>
  <cp:keywords/>
  <dc:description/>
  <cp:lastModifiedBy>Yingfei Dong</cp:lastModifiedBy>
  <cp:revision>27</cp:revision>
  <dcterms:created xsi:type="dcterms:W3CDTF">2021-01-15T10:18:00Z</dcterms:created>
  <dcterms:modified xsi:type="dcterms:W3CDTF">2021-03-11T21:41:00Z</dcterms:modified>
</cp:coreProperties>
</file>