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AF348" w14:textId="77777777" w:rsidR="00764F9C" w:rsidRPr="00764F9C" w:rsidRDefault="00764F9C" w:rsidP="00764F9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bookmarkStart w:id="0" w:name="_GoBack"/>
      <w:bookmarkEnd w:id="0"/>
      <w:r w:rsidRPr="00764F9C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 296 Sophomore Project</w:t>
      </w:r>
    </w:p>
    <w:p w14:paraId="7023EE24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D73C4E1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Credits:</w:t>
      </w: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EE students are required to take at least 1 credit.</w:t>
      </w:r>
    </w:p>
    <w:p w14:paraId="04A11AF5" w14:textId="77777777" w:rsidR="003175FF" w:rsidRPr="001F6FD0" w:rsidRDefault="003175FF" w:rsidP="003175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1F6F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Categorization of credits: </w:t>
      </w:r>
      <w:r w:rsidRPr="001F6F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ab/>
      </w:r>
      <w:r w:rsidRPr="001F6FD0"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 topic</w:t>
      </w:r>
      <w:r w:rsidRPr="001F6FD0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452A3319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Instructor(s):</w:t>
      </w: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All EE faculty</w:t>
      </w:r>
    </w:p>
    <w:p w14:paraId="7EF71760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6848C126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i/>
          <w:color w:val="008080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Designation:</w:t>
      </w: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Required</w:t>
      </w:r>
    </w:p>
    <w:p w14:paraId="4A26B1A3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49798418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Catalog Description:  </w:t>
      </w:r>
      <w:r w:rsidRPr="00764F9C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 xml:space="preserve">EE 296 Sophomore Project (V) </w:t>
      </w: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>Sophomore level individual or team project under EE faculty direction and guidance. The project provides design experience and develops practical skills. Repeatable unlimited times. Pre: sophomore standing or consent.</w:t>
      </w:r>
    </w:p>
    <w:p w14:paraId="55CD6A4E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44740728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Pre- and Co-requisites:</w:t>
      </w: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Pre-requisite: Sophomore standing.</w:t>
      </w:r>
    </w:p>
    <w:p w14:paraId="324354AF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5C149E88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Class/Lab Schedule:</w:t>
      </w: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Meetings arranged by the student and faculty advisor.</w:t>
      </w:r>
    </w:p>
    <w:p w14:paraId="1E12A2E5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4BFFFCB7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Topics Covered:</w:t>
      </w:r>
      <w:r w:rsidRPr="00764F9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  <w:t xml:space="preserve"> </w:t>
      </w:r>
    </w:p>
    <w:p w14:paraId="368EC3EF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>A student participates in beginning-level design as part of a project, either individually or in a team.  Most of the following topics will be covered:</w:t>
      </w:r>
    </w:p>
    <w:p w14:paraId="1DFF7E4B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6D9CCE3F" w14:textId="77777777" w:rsidR="00764F9C" w:rsidRPr="00764F9C" w:rsidRDefault="00764F9C" w:rsidP="00764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>Data collection and analysis</w:t>
      </w:r>
    </w:p>
    <w:p w14:paraId="33A14046" w14:textId="77777777" w:rsidR="00764F9C" w:rsidRPr="00764F9C" w:rsidRDefault="00764F9C" w:rsidP="00764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 methodology</w:t>
      </w:r>
    </w:p>
    <w:p w14:paraId="4C2B7ACC" w14:textId="77777777" w:rsidR="00764F9C" w:rsidRPr="00764F9C" w:rsidRDefault="00764F9C" w:rsidP="00764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 tools</w:t>
      </w:r>
    </w:p>
    <w:p w14:paraId="3B12B4E2" w14:textId="77777777" w:rsidR="00764F9C" w:rsidRPr="00764F9C" w:rsidRDefault="00764F9C" w:rsidP="00764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>Instruments</w:t>
      </w:r>
    </w:p>
    <w:p w14:paraId="57B21499" w14:textId="77777777" w:rsidR="00764F9C" w:rsidRPr="00764F9C" w:rsidRDefault="00764F9C" w:rsidP="00764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>Engineering standards</w:t>
      </w:r>
    </w:p>
    <w:p w14:paraId="65CD0AE5" w14:textId="77777777" w:rsidR="00764F9C" w:rsidRPr="00764F9C" w:rsidRDefault="00764F9C" w:rsidP="00764F9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>Practical constraints</w:t>
      </w:r>
    </w:p>
    <w:p w14:paraId="0627E0D1" w14:textId="77777777" w:rsidR="00764F9C" w:rsidRPr="00764F9C" w:rsidRDefault="00764F9C" w:rsidP="00764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2E85B70" w14:textId="77777777" w:rsidR="00764F9C" w:rsidRPr="00764F9C" w:rsidRDefault="00764F9C" w:rsidP="00764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4F9C">
        <w:rPr>
          <w:rFonts w:ascii="Times New Roman" w:eastAsia="Times New Roman" w:hAnsi="Times New Roman" w:cs="Times New Roman"/>
          <w:sz w:val="24"/>
          <w:szCs w:val="24"/>
          <w:lang w:eastAsia="en-US"/>
        </w:rPr>
        <w:t>The number of hours dedicated to each topic depends on the project that is undertaken.</w:t>
      </w:r>
    </w:p>
    <w:p w14:paraId="6708A34A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16D3249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Textbook and Other Required Materials: </w:t>
      </w:r>
      <w:r w:rsidRPr="00764F9C">
        <w:rPr>
          <w:rFonts w:ascii="Times New Roman" w:eastAsia="Times New Roman" w:hAnsi="Times New Roman" w:cs="Times New Roman"/>
          <w:bCs/>
          <w:sz w:val="24"/>
          <w:szCs w:val="20"/>
          <w:lang w:eastAsia="en-US"/>
        </w:rPr>
        <w:t xml:space="preserve"> Varies with projects and determined by the faculty advisor.</w:t>
      </w:r>
    </w:p>
    <w:p w14:paraId="652F03A4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7ABA4B6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Objectives and Relationship to Program Objectives:</w:t>
      </w:r>
    </w:p>
    <w:p w14:paraId="6EDAB6CD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A student participates in beginning-level design as part of a project.  Project activities provide some design experience.  They include most of the following:  open-ended design, data collection and analysis, and learning design methodologies, design tools, instruments, engineering standards, and practical constraints.   The projects may be individually structured or </w:t>
      </w: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lastRenderedPageBreak/>
        <w:t>in teams, where a team can be a mix of beginning to advanced level students.  A student must give 30 minutes of oral presentation and provide a written report. [The course addresses the following Program Objectives:  1, 3, and 4.]</w:t>
      </w:r>
    </w:p>
    <w:p w14:paraId="57A3CAC3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Outcomes and Their Relationship to Program Outcomes</w:t>
      </w:r>
    </w:p>
    <w:p w14:paraId="41A67115" w14:textId="6E2769F5" w:rsidR="00764F9C" w:rsidRPr="00764F9C" w:rsidRDefault="00764F9C" w:rsidP="00764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4F9C">
        <w:rPr>
          <w:rFonts w:ascii="Times New Roman" w:eastAsia="Times New Roman" w:hAnsi="Times New Roman" w:cs="Times New Roman"/>
          <w:sz w:val="24"/>
          <w:szCs w:val="24"/>
          <w:lang w:eastAsia="en-US"/>
        </w:rPr>
        <w:t>The following are the course outcomes and the subset of Program Outcomes (numbered 1-</w:t>
      </w:r>
      <w:r w:rsidR="001F725B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764F9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square braces "[ ]") they address:</w:t>
      </w:r>
    </w:p>
    <w:p w14:paraId="294D0F18" w14:textId="77777777" w:rsidR="00764F9C" w:rsidRPr="00764F9C" w:rsidRDefault="00764F9C" w:rsidP="00764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C05CF59" w14:textId="7E278CB9" w:rsidR="001F725B" w:rsidRPr="001F725B" w:rsidRDefault="001F725B" w:rsidP="001F72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F725B">
        <w:rPr>
          <w:rFonts w:ascii="Times New Roman" w:eastAsia="Times New Roman" w:hAnsi="Times New Roman" w:cs="Times New Roman"/>
          <w:sz w:val="24"/>
          <w:szCs w:val="20"/>
          <w:lang w:eastAsia="en-US"/>
        </w:rPr>
        <w:t>Accomplish beginning-level design with respect to engineering standards and practical constraints. [1, 2, 7]</w:t>
      </w:r>
    </w:p>
    <w:p w14:paraId="05F08DA9" w14:textId="6E491BA3" w:rsidR="001F725B" w:rsidRPr="001F725B" w:rsidRDefault="001F725B" w:rsidP="001F72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F725B">
        <w:rPr>
          <w:rFonts w:ascii="Times New Roman" w:eastAsia="Times New Roman" w:hAnsi="Times New Roman" w:cs="Times New Roman"/>
          <w:sz w:val="24"/>
          <w:szCs w:val="20"/>
          <w:lang w:eastAsia="en-US"/>
        </w:rPr>
        <w:t>Learn new design methodologies; tools; techniques for data collection and analysis; and/or instruments with minimal instruction from the faculty advisor.  [7]</w:t>
      </w:r>
    </w:p>
    <w:p w14:paraId="78774E67" w14:textId="17AC8FAF" w:rsidR="001F725B" w:rsidRPr="001F725B" w:rsidRDefault="001F725B" w:rsidP="001F72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F725B">
        <w:rPr>
          <w:rFonts w:ascii="Times New Roman" w:eastAsia="Times New Roman" w:hAnsi="Times New Roman" w:cs="Times New Roman"/>
          <w:sz w:val="24"/>
          <w:szCs w:val="20"/>
          <w:lang w:eastAsia="en-US"/>
        </w:rPr>
        <w:t>Orally communicate design and engineering concepts effectively. [3]</w:t>
      </w:r>
    </w:p>
    <w:p w14:paraId="0663C5D4" w14:textId="64564AD6" w:rsidR="00764F9C" w:rsidRPr="001F725B" w:rsidRDefault="001F725B" w:rsidP="001F725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1F725B">
        <w:rPr>
          <w:rFonts w:ascii="Times New Roman" w:eastAsia="Times New Roman" w:hAnsi="Times New Roman" w:cs="Times New Roman"/>
          <w:sz w:val="24"/>
          <w:szCs w:val="20"/>
          <w:lang w:eastAsia="en-US"/>
        </w:rPr>
        <w:t>Prepare clear written reports.  [3]</w:t>
      </w:r>
    </w:p>
    <w:p w14:paraId="7C819AAB" w14:textId="77777777" w:rsidR="001F725B" w:rsidRDefault="001F725B" w:rsidP="00764F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3CA9055F" w14:textId="02CFE49A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Contribution of Course to Meeting the Professional Component</w:t>
      </w:r>
    </w:p>
    <w:p w14:paraId="3B3FDF8F" w14:textId="0A2A44D8" w:rsidR="00764F9C" w:rsidRPr="00764F9C" w:rsidRDefault="00764F9C" w:rsidP="00764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64F9C"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 topics:  100%</w:t>
      </w:r>
    </w:p>
    <w:p w14:paraId="1C7046D2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1A599FE9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Computer Usage: </w:t>
      </w:r>
    </w:p>
    <w:p w14:paraId="7B587B44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>Varies depending on the project.</w:t>
      </w:r>
    </w:p>
    <w:p w14:paraId="0C7DE6CD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550C0D21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Design Credits and Features:  </w:t>
      </w:r>
    </w:p>
    <w:p w14:paraId="4A608FD7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The course has 0.5 design credits because it has beginning level design.  </w:t>
      </w:r>
    </w:p>
    <w:p w14:paraId="757B17AC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0E482942" w14:textId="4E7E5D2A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64F9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Person(s) Preparing Syllabus and Date:</w:t>
      </w: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Galen Sasaki for the Undergraduate Curriculum Committee, Nov.19, 2003. Revised by W. Shiroma Dec. 12, 2008. </w:t>
      </w:r>
      <w:r w:rsidRPr="00764F9C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Revised by Anthony Kuh Mar. 23, 2009. </w:t>
      </w:r>
      <w:r w:rsidRPr="00764F9C">
        <w:rPr>
          <w:rFonts w:ascii="Times New Roman" w:eastAsia="Times New Roman" w:hAnsi="Times New Roman" w:cs="Times New Roman"/>
          <w:sz w:val="24"/>
          <w:szCs w:val="20"/>
          <w:lang w:eastAsia="en-US"/>
        </w:rPr>
        <w:t>Reviewed by Yingfei Dong, Oct. 6, 2014.</w:t>
      </w:r>
      <w:r w:rsidR="006E2F4D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Revised by Matthias Fripp, Jan. 21, 2021.</w:t>
      </w:r>
    </w:p>
    <w:p w14:paraId="0163818D" w14:textId="77777777" w:rsidR="00764F9C" w:rsidRPr="00764F9C" w:rsidRDefault="00764F9C" w:rsidP="00764F9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616DB704" w14:textId="77777777" w:rsidR="004D1201" w:rsidRDefault="004D1201"/>
    <w:sectPr w:rsidR="004D120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0244C" w14:textId="77777777" w:rsidR="00C40FE7" w:rsidRDefault="00C40FE7" w:rsidP="00B62B79">
      <w:pPr>
        <w:spacing w:after="0" w:line="240" w:lineRule="auto"/>
      </w:pPr>
      <w:r>
        <w:separator/>
      </w:r>
    </w:p>
  </w:endnote>
  <w:endnote w:type="continuationSeparator" w:id="0">
    <w:p w14:paraId="7A155831" w14:textId="77777777" w:rsidR="00C40FE7" w:rsidRDefault="00C40FE7" w:rsidP="00B6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C987D" w14:textId="0E829584" w:rsidR="00B62B79" w:rsidRDefault="00B62B79" w:rsidP="00B62B79">
    <w:pPr>
      <w:pStyle w:val="Footer"/>
      <w:jc w:val="right"/>
    </w:pPr>
    <w:r w:rsidRPr="00B62B79">
      <w:t>(WCAG tagging, Jul 27,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D80A6" w14:textId="77777777" w:rsidR="00C40FE7" w:rsidRDefault="00C40FE7" w:rsidP="00B62B79">
      <w:pPr>
        <w:spacing w:after="0" w:line="240" w:lineRule="auto"/>
      </w:pPr>
      <w:r>
        <w:separator/>
      </w:r>
    </w:p>
  </w:footnote>
  <w:footnote w:type="continuationSeparator" w:id="0">
    <w:p w14:paraId="27FFB069" w14:textId="77777777" w:rsidR="00C40FE7" w:rsidRDefault="00C40FE7" w:rsidP="00B6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F295F"/>
    <w:multiLevelType w:val="singleLevel"/>
    <w:tmpl w:val="27C41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45866C13"/>
    <w:multiLevelType w:val="hybridMultilevel"/>
    <w:tmpl w:val="9C9A70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2C71F8">
      <w:start w:val="8"/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9C"/>
    <w:rsid w:val="001F725B"/>
    <w:rsid w:val="003175FF"/>
    <w:rsid w:val="004D1201"/>
    <w:rsid w:val="006E2F4D"/>
    <w:rsid w:val="00764F9C"/>
    <w:rsid w:val="00B62B79"/>
    <w:rsid w:val="00C4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AA31D"/>
  <w15:chartTrackingRefBased/>
  <w15:docId w15:val="{8A2F4647-F965-4240-840C-7CC59B00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2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B79"/>
  </w:style>
  <w:style w:type="paragraph" w:styleId="Footer">
    <w:name w:val="footer"/>
    <w:basedOn w:val="Normal"/>
    <w:link w:val="FooterChar"/>
    <w:uiPriority w:val="99"/>
    <w:unhideWhenUsed/>
    <w:rsid w:val="00B62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2409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296 Sophomore Project Syllabus</dc:title>
  <dc:subject/>
  <dc:creator>EEAdmin</dc:creator>
  <cp:keywords>Syllabus, EE 296, Sophomore Project</cp:keywords>
  <dc:description/>
  <cp:lastModifiedBy>J Akers</cp:lastModifiedBy>
  <cp:revision>5</cp:revision>
  <dcterms:created xsi:type="dcterms:W3CDTF">2015-06-26T00:00:00Z</dcterms:created>
  <dcterms:modified xsi:type="dcterms:W3CDTF">2021-07-28T01:34:00Z</dcterms:modified>
</cp:coreProperties>
</file>